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846" w:rsidRDefault="00770846" w:rsidP="00770846">
      <w:r>
        <w:t>Varka</w:t>
      </w:r>
      <w:r w:rsidR="00606A0C">
        <w:t xml:space="preserve">uden ruokapalvelu / </w:t>
      </w:r>
      <w:r>
        <w:t xml:space="preserve">esikoulu, </w:t>
      </w:r>
      <w:r w:rsidR="00606A0C">
        <w:t xml:space="preserve">koulu, </w:t>
      </w:r>
      <w:r>
        <w:t xml:space="preserve">kouluterveydenhuolto </w:t>
      </w:r>
      <w:r w:rsidR="00B6306E">
        <w:tab/>
      </w:r>
      <w:r w:rsidR="00B6306E">
        <w:tab/>
      </w:r>
      <w:r w:rsidR="00913FA7" w:rsidRPr="00913FA7">
        <w:rPr>
          <w:noProof/>
          <w:lang w:eastAsia="fi-FI"/>
        </w:rPr>
        <w:drawing>
          <wp:inline distT="0" distB="0" distL="0" distR="0">
            <wp:extent cx="1587500" cy="355600"/>
            <wp:effectExtent l="0" t="0" r="0" b="6350"/>
            <wp:docPr id="4" name="Kuva 4" descr="C:\Users\sirpa.holopainen\Desktop\sirpa.holopainen\Documents\Omat tiedostot\Varkaus logo\WARKAUS_turkoo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rpa.holopainen\Desktop\sirpa.holopainen\Documents\Omat tiedostot\Varkaus logo\WARKAUS_turkoos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306E">
        <w:tab/>
      </w:r>
    </w:p>
    <w:p w:rsidR="00770846" w:rsidRDefault="00770846" w:rsidP="00770846">
      <w:r>
        <w:t xml:space="preserve"> </w:t>
      </w:r>
    </w:p>
    <w:p w:rsidR="00AD6D39" w:rsidRPr="00AD00DC" w:rsidRDefault="00AD6D39" w:rsidP="00770846">
      <w:pPr>
        <w:rPr>
          <w:b/>
        </w:rPr>
      </w:pPr>
      <w:r w:rsidRPr="00AD00DC">
        <w:rPr>
          <w:b/>
        </w:rPr>
        <w:t>ERITYISRUOKAVALIO KOULUSSA</w:t>
      </w:r>
    </w:p>
    <w:p w:rsidR="00AD6D39" w:rsidRDefault="00AD6D39" w:rsidP="00AD6D39">
      <w:pPr>
        <w:pStyle w:val="Luettelokappale"/>
        <w:numPr>
          <w:ilvl w:val="0"/>
          <w:numId w:val="1"/>
        </w:numPr>
      </w:pPr>
      <w:r>
        <w:t>Tiedote vanhemmille</w:t>
      </w:r>
    </w:p>
    <w:p w:rsidR="00AD6D39" w:rsidRDefault="00AD6D39" w:rsidP="00AD6D39">
      <w:r>
        <w:t xml:space="preserve">Koululaisten erityisruokavalioiden tarjoamisen edellytyksenä ovat terveydelliset, eettiset tai uskonnolliset syyt. Allergia- ja muiden erityisruokavalioiden toteutus sujuu parhaiten yhteistyössä kodin, kouluterveydenhuollon ja ruokapalveluiden kanssa. Jokaisella yhteistyötaholla on omat tehtävänsä, joita esitellään tässä tiedotteessa. </w:t>
      </w:r>
    </w:p>
    <w:p w:rsidR="00CD7542" w:rsidRDefault="00CD7542" w:rsidP="00AD6D39"/>
    <w:p w:rsidR="0022367D" w:rsidRPr="00CD7542" w:rsidRDefault="00AD6D39" w:rsidP="00AD6D39">
      <w:pPr>
        <w:rPr>
          <w:b/>
          <w:sz w:val="24"/>
          <w:szCs w:val="24"/>
        </w:rPr>
      </w:pPr>
      <w:r w:rsidRPr="00CD7542">
        <w:rPr>
          <w:b/>
          <w:sz w:val="24"/>
          <w:szCs w:val="24"/>
        </w:rPr>
        <w:t xml:space="preserve"> Koti  </w:t>
      </w:r>
    </w:p>
    <w:p w:rsidR="00AD6D39" w:rsidRPr="00242D4F" w:rsidRDefault="00AD6D39" w:rsidP="00AD6D39">
      <w:pPr>
        <w:rPr>
          <w:b/>
          <w:sz w:val="24"/>
          <w:szCs w:val="24"/>
        </w:rPr>
      </w:pPr>
      <w:r>
        <w:t xml:space="preserve"> </w:t>
      </w:r>
      <w:r w:rsidRPr="00242D4F">
        <w:rPr>
          <w:b/>
          <w:sz w:val="24"/>
          <w:szCs w:val="24"/>
        </w:rPr>
        <w:t xml:space="preserve">Ruoka-aineallergia </w:t>
      </w:r>
    </w:p>
    <w:p w:rsidR="00AD6D39" w:rsidRDefault="00AD6D39" w:rsidP="00AD6D39">
      <w:pPr>
        <w:pStyle w:val="Luettelokappale"/>
        <w:numPr>
          <w:ilvl w:val="0"/>
          <w:numId w:val="1"/>
        </w:numPr>
      </w:pPr>
      <w:r>
        <w:t>Mikäli ruoka-aine aiheuttaa lieviä oireita, ei tarvita erityisruokavaliota allergian vuoksi. Tällaisissa tapauksissa siedättäminen eli oireita aiheuttavan ruoka-aineen säännöllinen tarjoaminen kehittää sietokykyä ruokaa kohtaan</w:t>
      </w:r>
    </w:p>
    <w:p w:rsidR="00AD6D39" w:rsidRDefault="00AD6D39" w:rsidP="00AD6D39">
      <w:pPr>
        <w:pStyle w:val="Luettelokappale"/>
        <w:numPr>
          <w:ilvl w:val="0"/>
          <w:numId w:val="1"/>
        </w:numPr>
      </w:pPr>
      <w:r>
        <w:t>Kun koululaisella on todettu ruoka-aineallergia, joka aiheuttaa merkittäviä tai hengenvaarallisia oireita (esim. laaja-alainen hankala ihottuma, ripuli, hengitysvaikeus, yleistilan heikkeneminen), tarvitaan erityisruokavalio</w:t>
      </w:r>
    </w:p>
    <w:p w:rsidR="00AD6D39" w:rsidRDefault="00AD6D39" w:rsidP="00AD6D39">
      <w:pPr>
        <w:pStyle w:val="Luettelokappale"/>
        <w:numPr>
          <w:ilvl w:val="0"/>
          <w:numId w:val="1"/>
        </w:numPr>
      </w:pPr>
      <w:r>
        <w:t xml:space="preserve"> Siitepölyallergian aiheuttama ruokaan liittyvä suun kutina ei ole vaarallista</w:t>
      </w:r>
    </w:p>
    <w:p w:rsidR="00AD6D39" w:rsidRPr="00242D4F" w:rsidRDefault="00AD6D39" w:rsidP="00AD6D39">
      <w:pPr>
        <w:pStyle w:val="Luettelokappale"/>
        <w:numPr>
          <w:ilvl w:val="0"/>
          <w:numId w:val="1"/>
        </w:numPr>
      </w:pPr>
      <w:proofErr w:type="gramStart"/>
      <w:r>
        <w:t>Erit</w:t>
      </w:r>
      <w:r w:rsidR="001B7019">
        <w:t xml:space="preserve">yisruokavalioilmoitus täytetään / </w:t>
      </w:r>
      <w:r>
        <w:t xml:space="preserve">tarkistetaan kouluterveydenhoitajan kanssa </w:t>
      </w:r>
      <w:r w:rsidR="008F5EAF" w:rsidRPr="00242D4F">
        <w:t xml:space="preserve">kouluuntulotarkastuksen yhteydessä ja </w:t>
      </w:r>
      <w:r w:rsidRPr="00242D4F">
        <w:t>erity</w:t>
      </w:r>
      <w:r w:rsidR="001B7019">
        <w:t xml:space="preserve">isruokavalio </w:t>
      </w:r>
      <w:r w:rsidRPr="00242D4F">
        <w:t xml:space="preserve">tarpeen ilmaantuessa tai </w:t>
      </w:r>
      <w:r w:rsidR="001B7019">
        <w:t>muuttuessa</w:t>
      </w:r>
      <w:proofErr w:type="gramEnd"/>
    </w:p>
    <w:p w:rsidR="00AD6D39" w:rsidRPr="00242D4F" w:rsidRDefault="00AD6D39" w:rsidP="00AD6D39">
      <w:pPr>
        <w:rPr>
          <w:sz w:val="24"/>
          <w:szCs w:val="24"/>
        </w:rPr>
      </w:pPr>
      <w:r w:rsidRPr="00242D4F">
        <w:rPr>
          <w:b/>
          <w:sz w:val="24"/>
          <w:szCs w:val="24"/>
        </w:rPr>
        <w:t>Keliakia ja diabetes</w:t>
      </w:r>
      <w:r w:rsidR="00AD00DC" w:rsidRPr="00242D4F">
        <w:rPr>
          <w:sz w:val="24"/>
          <w:szCs w:val="24"/>
        </w:rPr>
        <w:t xml:space="preserve"> </w:t>
      </w:r>
    </w:p>
    <w:p w:rsidR="00AD6D39" w:rsidRDefault="00AD6D39" w:rsidP="00AD6D39">
      <w:pPr>
        <w:pStyle w:val="Luettelokappale"/>
        <w:numPr>
          <w:ilvl w:val="0"/>
          <w:numId w:val="1"/>
        </w:numPr>
      </w:pPr>
      <w:r>
        <w:t xml:space="preserve">Huoltaja täyttää kouluterveydenhoitajan kanssa erityisruokavalioilmoituksen koululaisen keliakia- tai diabetesruokavalion tarpeesta. </w:t>
      </w:r>
      <w:r w:rsidR="00AD00DC">
        <w:t>Ilmoitus on voimassa pysyvästi</w:t>
      </w:r>
    </w:p>
    <w:p w:rsidR="00AD6D39" w:rsidRPr="00242D4F" w:rsidRDefault="00AD6D39" w:rsidP="00AD6D39">
      <w:pPr>
        <w:rPr>
          <w:sz w:val="24"/>
          <w:szCs w:val="24"/>
        </w:rPr>
      </w:pPr>
      <w:r w:rsidRPr="00242D4F">
        <w:rPr>
          <w:b/>
          <w:sz w:val="24"/>
          <w:szCs w:val="24"/>
        </w:rPr>
        <w:t>Laktoosi-intoleranssi</w:t>
      </w:r>
      <w:r w:rsidRPr="00242D4F">
        <w:rPr>
          <w:sz w:val="24"/>
          <w:szCs w:val="24"/>
        </w:rPr>
        <w:t xml:space="preserve"> </w:t>
      </w:r>
    </w:p>
    <w:p w:rsidR="00AD6D39" w:rsidRDefault="00AD6D39" w:rsidP="00AD6D39">
      <w:pPr>
        <w:pStyle w:val="Luettelokappale"/>
        <w:numPr>
          <w:ilvl w:val="0"/>
          <w:numId w:val="1"/>
        </w:numPr>
      </w:pPr>
      <w:r>
        <w:t>Kouluruoka valmistetaan pääsääntöisesti laktoosittomana. Mikäli koululainen tarvitsee täysin laktoosittoman ruokavalion tai pelkästään ruokajuomaksi laktoosittoman maitojuoman, siitä ilmoitetaan</w:t>
      </w:r>
      <w:r w:rsidR="00AD00DC">
        <w:t xml:space="preserve"> erityisruokavalioilmoituksella</w:t>
      </w:r>
      <w:r>
        <w:t xml:space="preserve">   </w:t>
      </w:r>
    </w:p>
    <w:p w:rsidR="0022367D" w:rsidRPr="00242D4F" w:rsidRDefault="00AD6D39" w:rsidP="00AD6D39">
      <w:pPr>
        <w:rPr>
          <w:b/>
          <w:sz w:val="24"/>
          <w:szCs w:val="24"/>
        </w:rPr>
      </w:pPr>
      <w:r w:rsidRPr="00242D4F">
        <w:rPr>
          <w:b/>
          <w:sz w:val="24"/>
          <w:szCs w:val="24"/>
        </w:rPr>
        <w:t>Kasvisruokavalio ja ruokavaliorajoitukset uskonnollisista syistä</w:t>
      </w:r>
      <w:r w:rsidR="0022367D" w:rsidRPr="00242D4F">
        <w:rPr>
          <w:b/>
          <w:sz w:val="24"/>
          <w:szCs w:val="24"/>
        </w:rPr>
        <w:t xml:space="preserve"> </w:t>
      </w:r>
    </w:p>
    <w:p w:rsidR="00AD6D39" w:rsidRPr="0022367D" w:rsidRDefault="00AD6D39" w:rsidP="00AD6D39">
      <w:pPr>
        <w:pStyle w:val="Luettelokappale"/>
        <w:numPr>
          <w:ilvl w:val="0"/>
          <w:numId w:val="1"/>
        </w:numPr>
        <w:rPr>
          <w:color w:val="FF0000"/>
        </w:rPr>
      </w:pPr>
      <w:r>
        <w:t xml:space="preserve">Huoltaja täyttää kouluterveydenhoitajan kanssa erityisruokavalioilmoituksen koululaisen kasvisruokavalion tarpeesta tai uskonnollisista syistä johtuvista ruokavaliorajoituksista. Mikäli ruokavalion tarpeeseen tulee muutoksia, huoltaja ilmoittaa niistä </w:t>
      </w:r>
      <w:r w:rsidR="00AD00DC">
        <w:t>kouluterveydenhoitajalle</w:t>
      </w:r>
      <w:r w:rsidRPr="00AD00DC">
        <w:rPr>
          <w:color w:val="FF0000"/>
        </w:rPr>
        <w:t xml:space="preserve"> </w:t>
      </w:r>
    </w:p>
    <w:p w:rsidR="00CD7542" w:rsidRDefault="00AD6D39" w:rsidP="00CD7542">
      <w:r>
        <w:tab/>
      </w:r>
    </w:p>
    <w:p w:rsidR="00CD7542" w:rsidRDefault="00CD7542">
      <w:r>
        <w:br w:type="page"/>
      </w:r>
    </w:p>
    <w:p w:rsidR="00AD00DC" w:rsidRDefault="00AD00DC" w:rsidP="00CD7542">
      <w:pPr>
        <w:rPr>
          <w:b/>
          <w:sz w:val="24"/>
          <w:szCs w:val="24"/>
        </w:rPr>
      </w:pPr>
      <w:r>
        <w:lastRenderedPageBreak/>
        <w:t>Varkauden ruokapalvelu / päivähoito, esikoulu, kouluterveydenhuolto</w:t>
      </w:r>
      <w:r>
        <w:tab/>
        <w:t xml:space="preserve"> </w:t>
      </w:r>
      <w:r>
        <w:tab/>
      </w:r>
      <w:r w:rsidRPr="00913FA7">
        <w:rPr>
          <w:noProof/>
          <w:lang w:eastAsia="fi-FI"/>
        </w:rPr>
        <w:drawing>
          <wp:inline distT="0" distB="0" distL="0" distR="0" wp14:anchorId="49840AD0" wp14:editId="699FBB1B">
            <wp:extent cx="1587500" cy="355600"/>
            <wp:effectExtent l="0" t="0" r="0" b="6350"/>
            <wp:docPr id="1" name="Kuva 1" descr="C:\Users\sirpa.holopainen\Desktop\sirpa.holopainen\Documents\Omat tiedostot\Varkaus logo\WARKAUS_turkoo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rpa.holopainen\Desktop\sirpa.holopainen\Documents\Omat tiedostot\Varkaus logo\WARKAUS_turkoos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0DC" w:rsidRDefault="00AD00DC" w:rsidP="00CD7542">
      <w:pPr>
        <w:rPr>
          <w:b/>
          <w:sz w:val="24"/>
          <w:szCs w:val="24"/>
        </w:rPr>
      </w:pPr>
    </w:p>
    <w:p w:rsidR="00CD7542" w:rsidRDefault="00CD7542" w:rsidP="00CD7542">
      <w:r w:rsidRPr="00CD7542">
        <w:rPr>
          <w:b/>
          <w:sz w:val="24"/>
          <w:szCs w:val="24"/>
        </w:rPr>
        <w:t>Kouluterveydenhoitaja</w:t>
      </w:r>
    </w:p>
    <w:p w:rsidR="00CD7542" w:rsidRDefault="003D13B4" w:rsidP="00CD7542">
      <w:pPr>
        <w:pStyle w:val="Luettelokappale"/>
        <w:numPr>
          <w:ilvl w:val="0"/>
          <w:numId w:val="1"/>
        </w:numPr>
      </w:pPr>
      <w:r>
        <w:t xml:space="preserve">Kouluunlähtötarkastuksessa täyttää erityisruokavaliosta vanhempien kanssa </w:t>
      </w:r>
      <w:r w:rsidR="00AD00DC">
        <w:t>ilmoituksen</w:t>
      </w:r>
      <w:r w:rsidR="00CD7542">
        <w:t xml:space="preserve"> </w:t>
      </w:r>
      <w:r>
        <w:t>ja toimittaa sen keittiöön ruokapalveluvastaavalle</w:t>
      </w:r>
    </w:p>
    <w:p w:rsidR="00CD7542" w:rsidRDefault="003D13B4" w:rsidP="00CD7542">
      <w:pPr>
        <w:pStyle w:val="Luettelokappale"/>
        <w:numPr>
          <w:ilvl w:val="0"/>
          <w:numId w:val="1"/>
        </w:numPr>
      </w:pPr>
      <w:r>
        <w:t>Täyttää huoltajan kanssa uudesta erityisruokavaliosta ilmoituksen, tarvittaessa yhdessä koululääkärin kanssa ja toimittaa erityisruokavalioilmoituksen keittiöön ruokapalveluvastaavalle</w:t>
      </w:r>
    </w:p>
    <w:p w:rsidR="003D13B4" w:rsidRDefault="003D13B4" w:rsidP="00CD7542">
      <w:pPr>
        <w:pStyle w:val="Luettelokappale"/>
        <w:numPr>
          <w:ilvl w:val="0"/>
          <w:numId w:val="1"/>
        </w:numPr>
      </w:pPr>
      <w:r>
        <w:t>Arvioi allergiaruokavalion jatkamisen tarpeellisuudesta yhdessä huoltajan kanssa terveystarkastuksen yhteydessä</w:t>
      </w:r>
    </w:p>
    <w:p w:rsidR="00CD7542" w:rsidRDefault="00CD7542" w:rsidP="008A5D1E">
      <w:pPr>
        <w:pStyle w:val="Luettelokappale"/>
        <w:numPr>
          <w:ilvl w:val="0"/>
          <w:numId w:val="1"/>
        </w:numPr>
      </w:pPr>
      <w:r>
        <w:t>Antaa tarvittaessa ohjausta allergiaruokavali</w:t>
      </w:r>
      <w:r w:rsidR="00AD00DC">
        <w:t>on toteutukseen/ purkamiseen</w:t>
      </w:r>
      <w:r>
        <w:t xml:space="preserve"> </w:t>
      </w:r>
    </w:p>
    <w:p w:rsidR="00CD7542" w:rsidRDefault="00CD7542" w:rsidP="00CD7542">
      <w:pPr>
        <w:pStyle w:val="Luettelokappale"/>
        <w:numPr>
          <w:ilvl w:val="0"/>
          <w:numId w:val="1"/>
        </w:numPr>
      </w:pPr>
      <w:r>
        <w:t>Keskustelee huoltajan kanssa erityisruokavalion tarpeellisuudesta mikäli koululainen jättää toistetust</w:t>
      </w:r>
      <w:r w:rsidR="00AD00DC">
        <w:t>i syömättä valmistetun aterian</w:t>
      </w:r>
      <w:r w:rsidR="007059B9">
        <w:t xml:space="preserve"> (ruokapalvelun henkilökunta ottaa yhteyttä huoltajaan jo aiemmin)</w:t>
      </w:r>
    </w:p>
    <w:p w:rsidR="00AD00DC" w:rsidRPr="00AD00DC" w:rsidRDefault="00CD7542" w:rsidP="00CD7542">
      <w:pPr>
        <w:rPr>
          <w:sz w:val="24"/>
          <w:szCs w:val="24"/>
        </w:rPr>
      </w:pPr>
      <w:r w:rsidRPr="00AD00DC">
        <w:rPr>
          <w:b/>
          <w:sz w:val="24"/>
          <w:szCs w:val="24"/>
        </w:rPr>
        <w:t>Koululääkäri</w:t>
      </w:r>
      <w:r w:rsidR="00AD00DC" w:rsidRPr="00AD00DC">
        <w:rPr>
          <w:sz w:val="24"/>
          <w:szCs w:val="24"/>
        </w:rPr>
        <w:t xml:space="preserve"> </w:t>
      </w:r>
    </w:p>
    <w:p w:rsidR="00CD7542" w:rsidRDefault="00CD7542" w:rsidP="00AD00DC">
      <w:pPr>
        <w:pStyle w:val="Luettelokappale"/>
        <w:numPr>
          <w:ilvl w:val="0"/>
          <w:numId w:val="1"/>
        </w:numPr>
      </w:pPr>
      <w:r>
        <w:t>Voi tarvittaessa auttaa erityisruokavalioihin liittyvissä</w:t>
      </w:r>
      <w:r w:rsidR="00AD00DC">
        <w:t xml:space="preserve"> kysymyksissä</w:t>
      </w:r>
    </w:p>
    <w:p w:rsidR="007C3E1F" w:rsidRPr="007C3E1F" w:rsidRDefault="00AD00DC" w:rsidP="00CD7542">
      <w:pPr>
        <w:rPr>
          <w:b/>
          <w:sz w:val="24"/>
          <w:szCs w:val="24"/>
        </w:rPr>
      </w:pPr>
      <w:r w:rsidRPr="007C3E1F">
        <w:rPr>
          <w:sz w:val="24"/>
          <w:szCs w:val="24"/>
        </w:rPr>
        <w:t xml:space="preserve"> </w:t>
      </w:r>
      <w:r w:rsidR="00EC22B5" w:rsidRPr="007C3E1F">
        <w:rPr>
          <w:b/>
          <w:sz w:val="24"/>
          <w:szCs w:val="24"/>
        </w:rPr>
        <w:t>Koulu</w:t>
      </w:r>
    </w:p>
    <w:p w:rsidR="00AD00DC" w:rsidRDefault="00CD7542" w:rsidP="00AD00DC">
      <w:pPr>
        <w:pStyle w:val="Luettelokappale"/>
        <w:numPr>
          <w:ilvl w:val="0"/>
          <w:numId w:val="1"/>
        </w:numPr>
      </w:pPr>
      <w:r w:rsidRPr="001B7019">
        <w:t>Tulee saada huoltajalta</w:t>
      </w:r>
      <w:r w:rsidR="008A5D1E" w:rsidRPr="001B7019">
        <w:t>/terveydenhoitajalta</w:t>
      </w:r>
      <w:r w:rsidRPr="001B7019">
        <w:t xml:space="preserve"> tieto koul</w:t>
      </w:r>
      <w:r w:rsidR="00AD00DC" w:rsidRPr="001B7019">
        <w:t>ulaisen erityisruokavaliosta</w:t>
      </w:r>
    </w:p>
    <w:p w:rsidR="00F57260" w:rsidRPr="001B7019" w:rsidRDefault="00F57260" w:rsidP="00F57260">
      <w:pPr>
        <w:pStyle w:val="Luettelokappale"/>
        <w:numPr>
          <w:ilvl w:val="0"/>
          <w:numId w:val="1"/>
        </w:numPr>
      </w:pPr>
      <w:r>
        <w:t xml:space="preserve">Olemassa olevat erityisruokavaliot päivitetään vuosittain </w:t>
      </w:r>
      <w:r w:rsidR="007C3E1F">
        <w:t xml:space="preserve">erityisruokavaliokaavakkeella, johon tämä saate laitetaan mukaan, </w:t>
      </w:r>
      <w:r>
        <w:t>toimittamalla ne koulun kautta koteihin ja edelleen keittiöön ruokapalveluvastaavalle</w:t>
      </w:r>
    </w:p>
    <w:p w:rsidR="00CD7542" w:rsidRDefault="00CD7542" w:rsidP="00AD00DC">
      <w:pPr>
        <w:pStyle w:val="Luettelokappale"/>
        <w:numPr>
          <w:ilvl w:val="0"/>
          <w:numId w:val="1"/>
        </w:numPr>
      </w:pPr>
      <w:r>
        <w:t>Voi tarvittaessa ohjata koulut</w:t>
      </w:r>
      <w:r w:rsidR="00AD00DC">
        <w:t>erveydenhoitajan vastaanotolle</w:t>
      </w:r>
    </w:p>
    <w:p w:rsidR="001B7019" w:rsidRDefault="001B7019" w:rsidP="00AD00DC">
      <w:pPr>
        <w:pStyle w:val="Luettelokappale"/>
        <w:numPr>
          <w:ilvl w:val="0"/>
          <w:numId w:val="1"/>
        </w:numPr>
      </w:pPr>
      <w:r>
        <w:t>Ilmoittaa ennakkoon tiedetyt poissaolot Mysliin</w:t>
      </w:r>
    </w:p>
    <w:p w:rsidR="00AD00DC" w:rsidRDefault="00CD7542" w:rsidP="00CD7542">
      <w:pPr>
        <w:rPr>
          <w:sz w:val="24"/>
          <w:szCs w:val="24"/>
        </w:rPr>
      </w:pPr>
      <w:r w:rsidRPr="00AD00DC">
        <w:rPr>
          <w:b/>
          <w:sz w:val="24"/>
          <w:szCs w:val="24"/>
        </w:rPr>
        <w:t>Ruokapalvelut</w:t>
      </w:r>
      <w:r w:rsidR="00AD00DC" w:rsidRPr="00AD00DC">
        <w:rPr>
          <w:sz w:val="24"/>
          <w:szCs w:val="24"/>
        </w:rPr>
        <w:t xml:space="preserve"> </w:t>
      </w:r>
      <w:bookmarkStart w:id="0" w:name="_GoBack"/>
      <w:bookmarkEnd w:id="0"/>
    </w:p>
    <w:p w:rsidR="00CF2237" w:rsidRPr="001B7019" w:rsidRDefault="005F3112" w:rsidP="00CF2237">
      <w:pPr>
        <w:pStyle w:val="Luettelokappale"/>
        <w:numPr>
          <w:ilvl w:val="0"/>
          <w:numId w:val="1"/>
        </w:numPr>
      </w:pPr>
      <w:r w:rsidRPr="001B7019">
        <w:t>Erityisruokavaliotiedot</w:t>
      </w:r>
      <w:r w:rsidR="00CF2237" w:rsidRPr="001B7019">
        <w:t xml:space="preserve"> päivitetään Mysliin</w:t>
      </w:r>
    </w:p>
    <w:p w:rsidR="00AD00DC" w:rsidRPr="001B7019" w:rsidRDefault="00CD7542" w:rsidP="00AD00DC">
      <w:pPr>
        <w:pStyle w:val="Luettelokappale"/>
        <w:numPr>
          <w:ilvl w:val="0"/>
          <w:numId w:val="1"/>
        </w:numPr>
      </w:pPr>
      <w:r w:rsidRPr="001B7019">
        <w:t>Kokki tai dieettikokki valmistaa erityi</w:t>
      </w:r>
      <w:r w:rsidR="00AD00DC" w:rsidRPr="001B7019">
        <w:t>sruokavalionmukaiset ateriat</w:t>
      </w:r>
    </w:p>
    <w:p w:rsidR="00AD00DC" w:rsidRPr="001B7019" w:rsidRDefault="00CD7542" w:rsidP="00AD00DC">
      <w:pPr>
        <w:pStyle w:val="Luettelokappale"/>
        <w:numPr>
          <w:ilvl w:val="0"/>
          <w:numId w:val="1"/>
        </w:numPr>
      </w:pPr>
      <w:r w:rsidRPr="001B7019">
        <w:t>Keittiöhenkilökunta sopii koululaisen</w:t>
      </w:r>
      <w:r w:rsidR="00AD00DC" w:rsidRPr="001B7019">
        <w:t xml:space="preserve"> kanssa, mistä ruoka haetaan</w:t>
      </w:r>
    </w:p>
    <w:p w:rsidR="00CD7542" w:rsidRPr="001B7019" w:rsidRDefault="00CD7542" w:rsidP="00AD00DC">
      <w:pPr>
        <w:pStyle w:val="Luettelokappale"/>
        <w:numPr>
          <w:ilvl w:val="0"/>
          <w:numId w:val="1"/>
        </w:numPr>
      </w:pPr>
      <w:r w:rsidRPr="001B7019">
        <w:t xml:space="preserve">Keittiöhenkilökunta ilmoittaa </w:t>
      </w:r>
      <w:r w:rsidR="007059B9" w:rsidRPr="001B7019">
        <w:t xml:space="preserve">oppilaan huoltajalle ja </w:t>
      </w:r>
      <w:r w:rsidRPr="001B7019">
        <w:t>kouluterveydenhoitajalle niistä erityisruokavalioista, jot</w:t>
      </w:r>
      <w:r w:rsidR="00AD00DC" w:rsidRPr="001B7019">
        <w:t>ka jäävät toistuvasti syömättä</w:t>
      </w:r>
    </w:p>
    <w:p w:rsidR="00AD00DC" w:rsidRPr="00242D4F" w:rsidRDefault="008F5EAF" w:rsidP="008F5EAF">
      <w:pPr>
        <w:pStyle w:val="Eivli"/>
        <w:rPr>
          <w:b/>
          <w:sz w:val="24"/>
          <w:szCs w:val="24"/>
        </w:rPr>
      </w:pPr>
      <w:r w:rsidRPr="00242D4F">
        <w:rPr>
          <w:b/>
          <w:sz w:val="24"/>
          <w:szCs w:val="24"/>
        </w:rPr>
        <w:t>Ravitsemusterapeutti</w:t>
      </w:r>
    </w:p>
    <w:p w:rsidR="008F5EAF" w:rsidRPr="00242D4F" w:rsidRDefault="008A231D" w:rsidP="008F5EAF">
      <w:pPr>
        <w:pStyle w:val="Luettelokappale"/>
        <w:numPr>
          <w:ilvl w:val="0"/>
          <w:numId w:val="3"/>
        </w:numPr>
      </w:pPr>
      <w:r w:rsidRPr="00242D4F">
        <w:t>Ravitsemusterapeutille tehdään lähete</w:t>
      </w:r>
      <w:r w:rsidR="008F5EAF" w:rsidRPr="00242D4F">
        <w:t>, jos ruoka-ainerajoituksia on paljon, rajoitukset koskevat ravitsemuksellisesti keskeisiä ruoka-aineita (esim. maitotuotteet)</w:t>
      </w:r>
      <w:r w:rsidRPr="00242D4F">
        <w:t xml:space="preserve"> tai jos lapsen </w:t>
      </w:r>
      <w:r w:rsidR="008F5EAF" w:rsidRPr="00242D4F">
        <w:t>kasvussa todetaan hidastumista.</w:t>
      </w:r>
    </w:p>
    <w:p w:rsidR="008F5EAF" w:rsidRPr="00242D4F" w:rsidRDefault="008F5EAF" w:rsidP="008F5EAF">
      <w:pPr>
        <w:pStyle w:val="Luettelokappale"/>
        <w:numPr>
          <w:ilvl w:val="0"/>
          <w:numId w:val="3"/>
        </w:numPr>
      </w:pPr>
      <w:r w:rsidRPr="00242D4F">
        <w:t>Ravitsemusterapeutin vastaanotolle tarvitaan lääkärin tai terveydenhoitajan lähete</w:t>
      </w:r>
    </w:p>
    <w:p w:rsidR="00AD00DC" w:rsidRPr="003C2DB6" w:rsidRDefault="00AD00DC" w:rsidP="00AD00DC"/>
    <w:p w:rsidR="00AD00DC" w:rsidRDefault="00AD00DC" w:rsidP="00AD00DC"/>
    <w:p w:rsidR="003C2DB6" w:rsidRDefault="003C2DB6" w:rsidP="00AD00DC">
      <w:pPr>
        <w:rPr>
          <w:color w:val="FF0000"/>
        </w:rPr>
      </w:pPr>
    </w:p>
    <w:p w:rsidR="003C2DB6" w:rsidRDefault="003C2DB6" w:rsidP="00AD00DC">
      <w:pPr>
        <w:rPr>
          <w:color w:val="FF0000"/>
        </w:rPr>
      </w:pPr>
    </w:p>
    <w:p w:rsidR="003C2DB6" w:rsidRDefault="003C2DB6" w:rsidP="00AD00DC">
      <w:pPr>
        <w:rPr>
          <w:color w:val="FF0000"/>
        </w:rPr>
      </w:pPr>
    </w:p>
    <w:p w:rsidR="003C2DB6" w:rsidRDefault="003C2DB6" w:rsidP="00AD00DC">
      <w:pPr>
        <w:rPr>
          <w:color w:val="FF0000"/>
        </w:rPr>
      </w:pPr>
    </w:p>
    <w:p w:rsidR="00AD00DC" w:rsidRPr="00242D4F" w:rsidRDefault="008A231D" w:rsidP="00AD00DC">
      <w:pPr>
        <w:rPr>
          <w:sz w:val="18"/>
          <w:szCs w:val="18"/>
        </w:rPr>
      </w:pPr>
      <w:r w:rsidRPr="00242D4F">
        <w:rPr>
          <w:sz w:val="18"/>
          <w:szCs w:val="18"/>
        </w:rPr>
        <w:t>Käytännöt pohjautuvat Allergia-</w:t>
      </w:r>
      <w:r w:rsidR="003C2DB6" w:rsidRPr="00242D4F">
        <w:rPr>
          <w:sz w:val="18"/>
          <w:szCs w:val="18"/>
        </w:rPr>
        <w:t>, iho- ja A</w:t>
      </w:r>
      <w:r w:rsidRPr="00242D4F">
        <w:rPr>
          <w:sz w:val="18"/>
          <w:szCs w:val="18"/>
        </w:rPr>
        <w:t>stmaliiton</w:t>
      </w:r>
      <w:r w:rsidR="003C2DB6" w:rsidRPr="00242D4F">
        <w:rPr>
          <w:sz w:val="18"/>
          <w:szCs w:val="18"/>
        </w:rPr>
        <w:t xml:space="preserve">, sairaanhoitopiirien, Hengitysliitto Heli ry:n ja </w:t>
      </w:r>
      <w:proofErr w:type="spellStart"/>
      <w:r w:rsidR="003C2DB6" w:rsidRPr="00242D4F">
        <w:rPr>
          <w:sz w:val="18"/>
          <w:szCs w:val="18"/>
        </w:rPr>
        <w:t>Filha</w:t>
      </w:r>
      <w:proofErr w:type="spellEnd"/>
      <w:r w:rsidR="003C2DB6" w:rsidRPr="00242D4F">
        <w:rPr>
          <w:sz w:val="18"/>
          <w:szCs w:val="18"/>
        </w:rPr>
        <w:t xml:space="preserve"> ry:n</w:t>
      </w:r>
      <w:r w:rsidRPr="00242D4F">
        <w:rPr>
          <w:sz w:val="18"/>
          <w:szCs w:val="18"/>
        </w:rPr>
        <w:t xml:space="preserve"> Kansallisen Allergiaohjelman 2008-</w:t>
      </w:r>
      <w:r w:rsidR="003C2DB6" w:rsidRPr="00242D4F">
        <w:rPr>
          <w:sz w:val="18"/>
          <w:szCs w:val="18"/>
        </w:rPr>
        <w:t xml:space="preserve"> </w:t>
      </w:r>
      <w:r w:rsidRPr="00242D4F">
        <w:rPr>
          <w:sz w:val="18"/>
          <w:szCs w:val="18"/>
        </w:rPr>
        <w:t>2018 suosituksiin.</w:t>
      </w:r>
    </w:p>
    <w:p w:rsidR="00AD00DC" w:rsidRDefault="00AD00DC" w:rsidP="00AD00DC"/>
    <w:p w:rsidR="00CD7542" w:rsidRDefault="00CD7542" w:rsidP="00CD7542">
      <w:r>
        <w:lastRenderedPageBreak/>
        <w:t xml:space="preserve"> </w:t>
      </w:r>
    </w:p>
    <w:sectPr w:rsidR="00CD7542" w:rsidSect="00770846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C33" w:rsidRDefault="00DF6C33" w:rsidP="00B6306E">
      <w:pPr>
        <w:spacing w:after="0" w:line="240" w:lineRule="auto"/>
      </w:pPr>
      <w:r>
        <w:separator/>
      </w:r>
    </w:p>
  </w:endnote>
  <w:endnote w:type="continuationSeparator" w:id="0">
    <w:p w:rsidR="00DF6C33" w:rsidRDefault="00DF6C33" w:rsidP="00B63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06E" w:rsidRDefault="00B6306E">
    <w:pPr>
      <w:pStyle w:val="Alatunniste"/>
    </w:pPr>
    <w:r>
      <w:t>4/ 2018</w:t>
    </w:r>
  </w:p>
  <w:p w:rsidR="00B6306E" w:rsidRDefault="00B6306E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C33" w:rsidRDefault="00DF6C33" w:rsidP="00B6306E">
      <w:pPr>
        <w:spacing w:after="0" w:line="240" w:lineRule="auto"/>
      </w:pPr>
      <w:r>
        <w:separator/>
      </w:r>
    </w:p>
  </w:footnote>
  <w:footnote w:type="continuationSeparator" w:id="0">
    <w:p w:rsidR="00DF6C33" w:rsidRDefault="00DF6C33" w:rsidP="00B630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169B6"/>
    <w:multiLevelType w:val="hybridMultilevel"/>
    <w:tmpl w:val="980CA9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943FA"/>
    <w:multiLevelType w:val="hybridMultilevel"/>
    <w:tmpl w:val="2DD0F4A6"/>
    <w:lvl w:ilvl="0" w:tplc="8A4295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0A460E"/>
    <w:multiLevelType w:val="hybridMultilevel"/>
    <w:tmpl w:val="7518A816"/>
    <w:lvl w:ilvl="0" w:tplc="8A4295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846"/>
    <w:rsid w:val="001B7019"/>
    <w:rsid w:val="001C2EB4"/>
    <w:rsid w:val="001D4E05"/>
    <w:rsid w:val="001D5168"/>
    <w:rsid w:val="0022367D"/>
    <w:rsid w:val="00242D4F"/>
    <w:rsid w:val="0029541C"/>
    <w:rsid w:val="003C1C9B"/>
    <w:rsid w:val="003C2DB6"/>
    <w:rsid w:val="003D13B4"/>
    <w:rsid w:val="003E7274"/>
    <w:rsid w:val="0041632A"/>
    <w:rsid w:val="004742C8"/>
    <w:rsid w:val="004B5771"/>
    <w:rsid w:val="004E65C0"/>
    <w:rsid w:val="004E6EAD"/>
    <w:rsid w:val="00590F18"/>
    <w:rsid w:val="005F3112"/>
    <w:rsid w:val="00606A0C"/>
    <w:rsid w:val="007059B9"/>
    <w:rsid w:val="00747BAB"/>
    <w:rsid w:val="00770846"/>
    <w:rsid w:val="007B2373"/>
    <w:rsid w:val="007C3E1F"/>
    <w:rsid w:val="007F3175"/>
    <w:rsid w:val="00872BAE"/>
    <w:rsid w:val="008A231D"/>
    <w:rsid w:val="008A5D1E"/>
    <w:rsid w:val="008F5EAF"/>
    <w:rsid w:val="00913FA7"/>
    <w:rsid w:val="009D2D9B"/>
    <w:rsid w:val="009F7E46"/>
    <w:rsid w:val="00A36E26"/>
    <w:rsid w:val="00A542DC"/>
    <w:rsid w:val="00AD00DC"/>
    <w:rsid w:val="00AD6D39"/>
    <w:rsid w:val="00B265CE"/>
    <w:rsid w:val="00B6306E"/>
    <w:rsid w:val="00BA5E89"/>
    <w:rsid w:val="00C329DE"/>
    <w:rsid w:val="00C428AD"/>
    <w:rsid w:val="00C879A2"/>
    <w:rsid w:val="00C94423"/>
    <w:rsid w:val="00CD7542"/>
    <w:rsid w:val="00CF2237"/>
    <w:rsid w:val="00D15650"/>
    <w:rsid w:val="00D363D5"/>
    <w:rsid w:val="00DF6C33"/>
    <w:rsid w:val="00E8464C"/>
    <w:rsid w:val="00EA1EED"/>
    <w:rsid w:val="00EC22B5"/>
    <w:rsid w:val="00F5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7223FB-C2AB-491A-B3C1-9168FF17A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C879A2"/>
    <w:pPr>
      <w:spacing w:after="0" w:line="240" w:lineRule="auto"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B63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6306E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B630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6306E"/>
  </w:style>
  <w:style w:type="paragraph" w:styleId="Alatunniste">
    <w:name w:val="footer"/>
    <w:basedOn w:val="Normaali"/>
    <w:link w:val="AlatunnisteChar"/>
    <w:uiPriority w:val="99"/>
    <w:unhideWhenUsed/>
    <w:rsid w:val="00B630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6306E"/>
  </w:style>
  <w:style w:type="paragraph" w:styleId="Luettelokappale">
    <w:name w:val="List Paragraph"/>
    <w:basedOn w:val="Normaali"/>
    <w:uiPriority w:val="34"/>
    <w:qFormat/>
    <w:rsid w:val="00AD6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5A008-CC67-4CAB-96D4-C06298A35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450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Holopainen Sirpa</dc:creator>
  <cp:lastModifiedBy>Holopainen Sirpa</cp:lastModifiedBy>
  <cp:revision>11</cp:revision>
  <cp:lastPrinted>2018-05-31T11:34:00Z</cp:lastPrinted>
  <dcterms:created xsi:type="dcterms:W3CDTF">2018-05-31T11:52:00Z</dcterms:created>
  <dcterms:modified xsi:type="dcterms:W3CDTF">2018-07-11T04:58:00Z</dcterms:modified>
</cp:coreProperties>
</file>